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张梅</w:t>
            </w:r>
          </w:p>
        </w:tc>
        <w:tc>
          <w:tcPr>
            <w:tcW w:w="1042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1976.12</w:t>
            </w:r>
          </w:p>
        </w:tc>
        <w:tc>
          <w:tcPr>
            <w:tcW w:w="1862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drawing>
                <wp:inline distT="0" distB="0" distL="0" distR="0">
                  <wp:extent cx="1184275" cy="157543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452" cy="158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陕西师范大学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景德镇陶瓷大学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市场营销、产业经济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13979856369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517351451@qq.com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noWrap/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2002.8至今 景德镇陶瓷大学任教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833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 xml:space="preserve">研究生课程：无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江西省社会科学规划项目，景德镇陶瓷营销力提升研究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ab/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江西省艺术规划项目，江西让文物活起来的生态机制研究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ab/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江西省教育改革项目，创新创业教育与市场营销专业教育融合的实践研究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景德镇日用陶瓷营销力提升研究，《企业经济》，2016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中国建筑陶瓷产业转型升级研究，河南人民出版社，2020.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ind w:firstLine="6264" w:firstLineChars="2600"/>
        <w:rPr>
          <w:sz w:val="24"/>
        </w:rPr>
      </w:pPr>
      <w:r>
        <w:rPr>
          <w:rFonts w:hint="eastAsia" w:ascii="黑体" w:eastAsia="黑体"/>
          <w:b/>
          <w:sz w:val="24"/>
        </w:rPr>
        <w:t>更新日期：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380FFB"/>
    <w:rsid w:val="004E2CD7"/>
    <w:rsid w:val="006D16A8"/>
    <w:rsid w:val="007D6969"/>
    <w:rsid w:val="00CA263C"/>
    <w:rsid w:val="26FD33A7"/>
    <w:rsid w:val="290B312E"/>
    <w:rsid w:val="4D662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303</Words>
  <Characters>351</Characters>
  <Lines>3</Lines>
  <Paragraphs>1</Paragraphs>
  <TotalTime>0</TotalTime>
  <ScaleCrop>false</ScaleCrop>
  <LinksUpToDate>false</LinksUpToDate>
  <CharactersWithSpaces>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2022-04-15T06:14:00Z</dcterms:created>
  <dc:creator>黄蕾</dc:creator>
  <cp:lastModifiedBy>黄蕾</cp:lastModifiedBy>
  <dcterms:modified xsi:type="dcterms:W3CDTF">2022-04-28T08:37:00Z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0997486068DE4A909A3769171FEA789F</vt:lpwstr>
  </property>
</Properties>
</file>